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24F" w:rsidRDefault="002A524F" w:rsidP="008C328A">
      <w:pPr>
        <w:jc w:val="center"/>
        <w:rPr>
          <w:b/>
          <w:bCs/>
          <w:sz w:val="28"/>
          <w:szCs w:val="28"/>
        </w:rPr>
      </w:pPr>
    </w:p>
    <w:p w:rsidR="008C328A" w:rsidRPr="00CC7E79" w:rsidRDefault="008C328A" w:rsidP="008C328A">
      <w:pPr>
        <w:jc w:val="center"/>
        <w:rPr>
          <w:b/>
          <w:bCs/>
          <w:sz w:val="28"/>
          <w:szCs w:val="28"/>
        </w:rPr>
      </w:pPr>
      <w:r w:rsidRPr="00CC7E79">
        <w:rPr>
          <w:b/>
          <w:bCs/>
          <w:sz w:val="28"/>
          <w:szCs w:val="28"/>
        </w:rPr>
        <w:t xml:space="preserve">Отзыв </w:t>
      </w:r>
    </w:p>
    <w:p w:rsidR="008C328A" w:rsidRPr="00CC7E79" w:rsidRDefault="008C328A" w:rsidP="008C328A">
      <w:pPr>
        <w:jc w:val="center"/>
        <w:rPr>
          <w:b/>
          <w:bCs/>
          <w:sz w:val="28"/>
          <w:szCs w:val="28"/>
        </w:rPr>
      </w:pPr>
      <w:r w:rsidRPr="00CC7E79">
        <w:rPr>
          <w:b/>
          <w:bCs/>
          <w:sz w:val="28"/>
          <w:szCs w:val="28"/>
        </w:rPr>
        <w:t>участник</w:t>
      </w:r>
      <w:r w:rsidR="008C71DF" w:rsidRPr="00CC7E79">
        <w:rPr>
          <w:b/>
          <w:bCs/>
          <w:sz w:val="28"/>
          <w:szCs w:val="28"/>
        </w:rPr>
        <w:t>а</w:t>
      </w:r>
      <w:r w:rsidRPr="00CC7E79">
        <w:rPr>
          <w:b/>
          <w:bCs/>
          <w:sz w:val="28"/>
          <w:szCs w:val="28"/>
        </w:rPr>
        <w:t xml:space="preserve"> публичных консультаций</w:t>
      </w:r>
    </w:p>
    <w:p w:rsidR="008C328A" w:rsidRPr="00CC7E79" w:rsidRDefault="008C328A" w:rsidP="008C328A">
      <w:pPr>
        <w:jc w:val="center"/>
        <w:rPr>
          <w:bCs/>
          <w:sz w:val="28"/>
          <w:szCs w:val="28"/>
        </w:rPr>
      </w:pPr>
      <w:r w:rsidRPr="00CC7E79">
        <w:rPr>
          <w:bCs/>
          <w:sz w:val="28"/>
          <w:szCs w:val="28"/>
        </w:rPr>
        <w:t>на проект постановления Администрации города</w:t>
      </w:r>
    </w:p>
    <w:p w:rsidR="00411515" w:rsidRPr="00CC7E79" w:rsidRDefault="008C328A" w:rsidP="008C328A">
      <w:pPr>
        <w:jc w:val="center"/>
        <w:rPr>
          <w:sz w:val="28"/>
          <w:szCs w:val="28"/>
        </w:rPr>
      </w:pPr>
      <w:r w:rsidRPr="00CC7E79">
        <w:rPr>
          <w:sz w:val="28"/>
          <w:szCs w:val="28"/>
        </w:rPr>
        <w:t xml:space="preserve"> </w:t>
      </w:r>
      <w:r w:rsidR="00980900" w:rsidRPr="00CC7E79">
        <w:rPr>
          <w:sz w:val="28"/>
          <w:szCs w:val="28"/>
        </w:rPr>
        <w:t>«</w:t>
      </w:r>
      <w:bookmarkStart w:id="0" w:name="OLE_LINK3"/>
      <w:bookmarkStart w:id="1" w:name="OLE_LINK4"/>
      <w:r w:rsidR="001D360B" w:rsidRPr="00CC7E79">
        <w:rPr>
          <w:sz w:val="28"/>
          <w:szCs w:val="28"/>
        </w:rPr>
        <w:t xml:space="preserve">О внесении изменений в постановление Администрации города </w:t>
      </w:r>
    </w:p>
    <w:p w:rsidR="008C71DF" w:rsidRPr="00CC7E79" w:rsidRDefault="001D360B" w:rsidP="008C71DF">
      <w:pPr>
        <w:jc w:val="center"/>
        <w:rPr>
          <w:sz w:val="28"/>
          <w:szCs w:val="28"/>
        </w:rPr>
      </w:pPr>
      <w:r w:rsidRPr="00CC7E79">
        <w:rPr>
          <w:sz w:val="28"/>
          <w:szCs w:val="28"/>
        </w:rPr>
        <w:t>от 30.11.2018 №</w:t>
      </w:r>
      <w:r w:rsidR="00411515" w:rsidRPr="00CC7E79">
        <w:rPr>
          <w:sz w:val="28"/>
          <w:szCs w:val="28"/>
        </w:rPr>
        <w:t> </w:t>
      </w:r>
      <w:r w:rsidRPr="00CC7E79">
        <w:rPr>
          <w:sz w:val="28"/>
          <w:szCs w:val="28"/>
        </w:rPr>
        <w:t>9146 «Об утверждении порядков предоставления субсидий субъектам малого и среднего предпринимательства на финансовое обеспечение затрат</w:t>
      </w:r>
      <w:bookmarkEnd w:id="0"/>
      <w:bookmarkEnd w:id="1"/>
      <w:r w:rsidR="00980900" w:rsidRPr="00CC7E79">
        <w:rPr>
          <w:sz w:val="28"/>
          <w:szCs w:val="28"/>
        </w:rPr>
        <w:t>»</w:t>
      </w:r>
      <w:r w:rsidR="008C71DF" w:rsidRPr="00CC7E79">
        <w:rPr>
          <w:sz w:val="28"/>
          <w:szCs w:val="28"/>
        </w:rPr>
        <w:t xml:space="preserve"> с использованием Портала проектов нормативных правовых актов</w:t>
      </w:r>
    </w:p>
    <w:p w:rsidR="00411515" w:rsidRPr="00CC7E79" w:rsidRDefault="00411515" w:rsidP="00411515">
      <w:pPr>
        <w:jc w:val="center"/>
        <w:rPr>
          <w:sz w:val="28"/>
          <w:szCs w:val="28"/>
        </w:rPr>
      </w:pPr>
      <w:bookmarkStart w:id="2" w:name="OLE_LINK5"/>
      <w:bookmarkStart w:id="3" w:name="OLE_LINK6"/>
      <w:r w:rsidRPr="00CC7E79">
        <w:rPr>
          <w:sz w:val="28"/>
          <w:szCs w:val="28"/>
        </w:rPr>
        <w:t>(</w:t>
      </w:r>
      <w:hyperlink r:id="rId8" w:anchor="npa=78300" w:history="1">
        <w:r w:rsidRPr="00CC7E79">
          <w:rPr>
            <w:rStyle w:val="a8"/>
            <w:sz w:val="28"/>
            <w:szCs w:val="28"/>
            <w:lang w:val="en-US"/>
          </w:rPr>
          <w:t>https</w:t>
        </w:r>
        <w:r w:rsidRPr="00CC7E79">
          <w:rPr>
            <w:rStyle w:val="a8"/>
            <w:sz w:val="28"/>
            <w:szCs w:val="28"/>
          </w:rPr>
          <w:t>://</w:t>
        </w:r>
        <w:r w:rsidRPr="00CC7E79">
          <w:rPr>
            <w:rStyle w:val="a8"/>
            <w:sz w:val="28"/>
            <w:szCs w:val="28"/>
            <w:lang w:val="en-US"/>
          </w:rPr>
          <w:t>regulation</w:t>
        </w:r>
        <w:r w:rsidRPr="00CC7E79">
          <w:rPr>
            <w:rStyle w:val="a8"/>
            <w:sz w:val="28"/>
            <w:szCs w:val="28"/>
          </w:rPr>
          <w:t>.</w:t>
        </w:r>
        <w:r w:rsidRPr="00CC7E79">
          <w:rPr>
            <w:rStyle w:val="a8"/>
            <w:sz w:val="28"/>
            <w:szCs w:val="28"/>
            <w:lang w:val="en-US"/>
          </w:rPr>
          <w:t>admhmao</w:t>
        </w:r>
        <w:r w:rsidRPr="00CC7E79">
          <w:rPr>
            <w:rStyle w:val="a8"/>
            <w:sz w:val="28"/>
            <w:szCs w:val="28"/>
          </w:rPr>
          <w:t>.</w:t>
        </w:r>
        <w:r w:rsidRPr="00CC7E79">
          <w:rPr>
            <w:rStyle w:val="a8"/>
            <w:sz w:val="28"/>
            <w:szCs w:val="28"/>
            <w:lang w:val="en-US"/>
          </w:rPr>
          <w:t>ru</w:t>
        </w:r>
        <w:r w:rsidRPr="00CC7E79">
          <w:rPr>
            <w:rStyle w:val="a8"/>
            <w:sz w:val="28"/>
            <w:szCs w:val="28"/>
          </w:rPr>
          <w:t>/</w:t>
        </w:r>
        <w:r w:rsidRPr="00CC7E79">
          <w:rPr>
            <w:rStyle w:val="a8"/>
            <w:sz w:val="28"/>
            <w:szCs w:val="28"/>
            <w:lang w:val="en-US"/>
          </w:rPr>
          <w:t>projects</w:t>
        </w:r>
        <w:r w:rsidRPr="00CC7E79">
          <w:rPr>
            <w:rStyle w:val="a8"/>
            <w:sz w:val="28"/>
            <w:szCs w:val="28"/>
          </w:rPr>
          <w:t>#</w:t>
        </w:r>
        <w:r w:rsidRPr="00CC7E79">
          <w:rPr>
            <w:rStyle w:val="a8"/>
            <w:sz w:val="28"/>
            <w:szCs w:val="28"/>
            <w:lang w:val="en-US"/>
          </w:rPr>
          <w:t>npa</w:t>
        </w:r>
        <w:r w:rsidRPr="00CC7E79">
          <w:rPr>
            <w:rStyle w:val="a8"/>
            <w:sz w:val="28"/>
            <w:szCs w:val="28"/>
          </w:rPr>
          <w:t>=78300</w:t>
        </w:r>
        <w:bookmarkEnd w:id="2"/>
        <w:bookmarkEnd w:id="3"/>
      </w:hyperlink>
      <w:r w:rsidRPr="00CC7E79">
        <w:rPr>
          <w:sz w:val="28"/>
          <w:szCs w:val="28"/>
        </w:rPr>
        <w:t>)</w:t>
      </w:r>
    </w:p>
    <w:p w:rsidR="00980900" w:rsidRPr="00CC7E79" w:rsidRDefault="00980900" w:rsidP="00980900">
      <w:pPr>
        <w:jc w:val="center"/>
        <w:rPr>
          <w:sz w:val="28"/>
          <w:szCs w:val="28"/>
        </w:rPr>
      </w:pPr>
    </w:p>
    <w:p w:rsidR="008C71DF" w:rsidRPr="00CC7E79" w:rsidRDefault="008C71DF" w:rsidP="00272233">
      <w:pPr>
        <w:rPr>
          <w:sz w:val="22"/>
          <w:szCs w:val="22"/>
        </w:rPr>
      </w:pPr>
      <w:r w:rsidRPr="00CC7E79">
        <w:rPr>
          <w:rStyle w:val="pt-a0-000004"/>
          <w:color w:val="000000"/>
          <w:sz w:val="22"/>
          <w:szCs w:val="22"/>
          <w:shd w:val="clear" w:color="auto" w:fill="FFFFFF"/>
        </w:rPr>
        <w:t>ID</w:t>
      </w:r>
      <w:r w:rsidRPr="00CC7E79">
        <w:rPr>
          <w:color w:val="000000"/>
          <w:shd w:val="clear" w:color="auto" w:fill="FFFFFF"/>
        </w:rPr>
        <w:t> </w:t>
      </w:r>
      <w:r w:rsidRPr="00CC7E79">
        <w:rPr>
          <w:rStyle w:val="pt-a0-000004"/>
          <w:color w:val="000000"/>
          <w:sz w:val="22"/>
          <w:szCs w:val="22"/>
          <w:shd w:val="clear" w:color="auto" w:fill="FFFFFF"/>
        </w:rPr>
        <w:t> проекта:</w:t>
      </w:r>
      <w:r w:rsidRPr="00CC7E79">
        <w:rPr>
          <w:color w:val="000000"/>
          <w:shd w:val="clear" w:color="auto" w:fill="FFFFFF"/>
        </w:rPr>
        <w:t> </w:t>
      </w:r>
      <w:r w:rsidRPr="00CC7E79">
        <w:rPr>
          <w:rStyle w:val="pt-a0-000005"/>
          <w:color w:val="000000"/>
          <w:shd w:val="clear" w:color="auto" w:fill="FFFFFF"/>
        </w:rPr>
        <w:t> </w:t>
      </w:r>
      <w:r w:rsidRPr="00CC7E79">
        <w:rPr>
          <w:color w:val="000000"/>
          <w:shd w:val="clear" w:color="auto" w:fill="FFFFFF"/>
        </w:rPr>
        <w:t> </w:t>
      </w:r>
      <w:bookmarkStart w:id="4" w:name="_GoBack"/>
      <w:r w:rsidRPr="00CC7E79">
        <w:rPr>
          <w:rStyle w:val="pt-a0-000006"/>
          <w:b/>
          <w:bCs/>
          <w:color w:val="000000"/>
          <w:sz w:val="22"/>
          <w:szCs w:val="22"/>
          <w:shd w:val="clear" w:color="auto" w:fill="FFFFFF"/>
        </w:rPr>
        <w:t>01/16/05-26/00078300</w:t>
      </w:r>
      <w:bookmarkEnd w:id="4"/>
    </w:p>
    <w:p w:rsidR="00272233" w:rsidRPr="00CC7E79" w:rsidRDefault="00272233" w:rsidP="00272233">
      <w:r w:rsidRPr="00CC7E79">
        <w:rPr>
          <w:sz w:val="22"/>
          <w:szCs w:val="22"/>
        </w:rPr>
        <w:t>Дата проведения публичного обсуждения:</w:t>
      </w:r>
      <w:r w:rsidRPr="00CC7E79">
        <w:t xml:space="preserve"> </w:t>
      </w:r>
      <w:r w:rsidR="001D360B" w:rsidRPr="00CC7E79">
        <w:rPr>
          <w:b/>
          <w:sz w:val="22"/>
          <w:szCs w:val="22"/>
        </w:rPr>
        <w:t>12.05.2026 –</w:t>
      </w:r>
      <w:r w:rsidRPr="00CC7E79">
        <w:rPr>
          <w:b/>
          <w:sz w:val="22"/>
          <w:szCs w:val="22"/>
        </w:rPr>
        <w:t xml:space="preserve"> </w:t>
      </w:r>
      <w:r w:rsidR="002C1351" w:rsidRPr="00CC7E79">
        <w:rPr>
          <w:b/>
          <w:sz w:val="22"/>
          <w:szCs w:val="22"/>
        </w:rPr>
        <w:t>25.05</w:t>
      </w:r>
      <w:r w:rsidR="001D360B" w:rsidRPr="00CC7E79">
        <w:rPr>
          <w:b/>
          <w:sz w:val="22"/>
          <w:szCs w:val="22"/>
        </w:rPr>
        <w:t>.2026</w:t>
      </w:r>
    </w:p>
    <w:p w:rsidR="00272233" w:rsidRDefault="00272233" w:rsidP="00272233">
      <w:r w:rsidRPr="00CC7E79">
        <w:rPr>
          <w:sz w:val="22"/>
          <w:szCs w:val="22"/>
        </w:rPr>
        <w:t>Количество экспертов, участвовавших в обсуждении:</w:t>
      </w:r>
      <w:r w:rsidRPr="00CC7E79">
        <w:t xml:space="preserve"> </w:t>
      </w:r>
      <w:bookmarkStart w:id="5" w:name="OLE_LINK7"/>
      <w:bookmarkStart w:id="6" w:name="OLE_LINK8"/>
      <w:r w:rsidR="001D360B" w:rsidRPr="00CC7E79">
        <w:rPr>
          <w:b/>
          <w:sz w:val="22"/>
          <w:szCs w:val="22"/>
        </w:rPr>
        <w:t>1</w:t>
      </w:r>
      <w:bookmarkEnd w:id="5"/>
      <w:bookmarkEnd w:id="6"/>
    </w:p>
    <w:p w:rsidR="00980900" w:rsidRDefault="00980900" w:rsidP="00117C8F"/>
    <w:tbl>
      <w:tblPr>
        <w:tblStyle w:val="tablebody"/>
        <w:tblW w:w="9867" w:type="dxa"/>
        <w:tblInd w:w="50" w:type="dxa"/>
        <w:tblLayout w:type="fixed"/>
        <w:tblLook w:val="04A0" w:firstRow="1" w:lastRow="0" w:firstColumn="1" w:lastColumn="0" w:noHBand="0" w:noVBand="1"/>
      </w:tblPr>
      <w:tblGrid>
        <w:gridCol w:w="937"/>
        <w:gridCol w:w="2551"/>
        <w:gridCol w:w="6379"/>
      </w:tblGrid>
      <w:tr w:rsidR="008C328A" w:rsidRPr="00A829FF" w:rsidTr="008C71DF">
        <w:trPr>
          <w:trHeight w:val="270"/>
        </w:trPr>
        <w:tc>
          <w:tcPr>
            <w:tcW w:w="937" w:type="dxa"/>
            <w:vAlign w:val="center"/>
          </w:tcPr>
          <w:p w:rsidR="008C328A" w:rsidRPr="00A829FF" w:rsidRDefault="008C328A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551" w:type="dxa"/>
            <w:vAlign w:val="center"/>
          </w:tcPr>
          <w:p w:rsidR="008C328A" w:rsidRPr="00A829FF" w:rsidRDefault="008C328A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6379" w:type="dxa"/>
            <w:vAlign w:val="center"/>
          </w:tcPr>
          <w:p w:rsidR="008C328A" w:rsidRPr="00A829FF" w:rsidRDefault="008C328A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</w:tr>
      <w:tr w:rsidR="008C71DF" w:rsidRPr="00A829FF" w:rsidTr="008C71DF">
        <w:tc>
          <w:tcPr>
            <w:tcW w:w="937" w:type="dxa"/>
            <w:vMerge w:val="restart"/>
          </w:tcPr>
          <w:p w:rsidR="008C71DF" w:rsidRPr="00A829FF" w:rsidRDefault="008C71DF" w:rsidP="001D36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2551" w:type="dxa"/>
            <w:vMerge w:val="restart"/>
          </w:tcPr>
          <w:p w:rsidR="008C71DF" w:rsidRPr="002A524F" w:rsidRDefault="008C71DF" w:rsidP="002A524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A524F">
              <w:rPr>
                <w:rFonts w:ascii="Times New Roman" w:hAnsi="Times New Roman" w:cs="Times New Roman"/>
              </w:rPr>
              <w:t>Одинцова Ольга (nordlex@mail.ru)</w:t>
            </w:r>
          </w:p>
        </w:tc>
        <w:tc>
          <w:tcPr>
            <w:tcW w:w="6379" w:type="dxa"/>
          </w:tcPr>
          <w:p w:rsidR="008C71DF" w:rsidRPr="002A524F" w:rsidRDefault="008C71DF" w:rsidP="002A524F">
            <w:pPr>
              <w:spacing w:after="0"/>
              <w:rPr>
                <w:rFonts w:ascii="Times New Roman" w:hAnsi="Times New Roman" w:cs="Times New Roman"/>
              </w:rPr>
            </w:pPr>
            <w:r w:rsidRPr="002A524F">
              <w:rPr>
                <w:rFonts w:ascii="Times New Roman" w:hAnsi="Times New Roman" w:cs="Times New Roman"/>
              </w:rPr>
              <w:t>Актуальна</w:t>
            </w:r>
          </w:p>
        </w:tc>
      </w:tr>
      <w:tr w:rsidR="008C71DF" w:rsidRPr="00A829FF" w:rsidTr="002A524F">
        <w:trPr>
          <w:trHeight w:val="98"/>
        </w:trPr>
        <w:tc>
          <w:tcPr>
            <w:tcW w:w="937" w:type="dxa"/>
            <w:vMerge/>
          </w:tcPr>
          <w:p w:rsidR="008C71DF" w:rsidRPr="00A829FF" w:rsidRDefault="008C71DF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8C71DF" w:rsidRPr="002A524F" w:rsidRDefault="008C71DF" w:rsidP="002A524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8C71DF" w:rsidRPr="002A524F" w:rsidRDefault="008C71DF" w:rsidP="002A524F">
            <w:pPr>
              <w:spacing w:after="0"/>
              <w:rPr>
                <w:rFonts w:ascii="Times New Roman" w:hAnsi="Times New Roman" w:cs="Times New Roman"/>
              </w:rPr>
            </w:pPr>
            <w:r w:rsidRPr="002A524F">
              <w:rPr>
                <w:rFonts w:ascii="Times New Roman" w:hAnsi="Times New Roman" w:cs="Times New Roman"/>
              </w:rPr>
              <w:t>Да</w:t>
            </w:r>
          </w:p>
        </w:tc>
      </w:tr>
      <w:tr w:rsidR="008C71DF" w:rsidRPr="00A829FF" w:rsidTr="008C71DF">
        <w:tc>
          <w:tcPr>
            <w:tcW w:w="937" w:type="dxa"/>
            <w:vMerge/>
          </w:tcPr>
          <w:p w:rsidR="008C71DF" w:rsidRPr="00A829FF" w:rsidRDefault="008C71DF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8C71DF" w:rsidRPr="002A524F" w:rsidRDefault="008C71DF" w:rsidP="002A524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8C71DF" w:rsidRPr="002A524F" w:rsidRDefault="008C71DF" w:rsidP="002A524F">
            <w:pPr>
              <w:spacing w:after="0"/>
              <w:rPr>
                <w:rFonts w:ascii="Times New Roman" w:hAnsi="Times New Roman" w:cs="Times New Roman"/>
              </w:rPr>
            </w:pPr>
            <w:r w:rsidRPr="002A524F">
              <w:rPr>
                <w:rFonts w:ascii="Times New Roman" w:hAnsi="Times New Roman" w:cs="Times New Roman"/>
              </w:rPr>
              <w:t>Возможно</w:t>
            </w:r>
          </w:p>
        </w:tc>
      </w:tr>
      <w:tr w:rsidR="008C71DF" w:rsidRPr="00A829FF" w:rsidTr="008C71DF">
        <w:tc>
          <w:tcPr>
            <w:tcW w:w="937" w:type="dxa"/>
            <w:vMerge/>
          </w:tcPr>
          <w:p w:rsidR="008C71DF" w:rsidRPr="00A829FF" w:rsidRDefault="008C71DF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8C71DF" w:rsidRPr="002A524F" w:rsidRDefault="008C71DF" w:rsidP="002A524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8C71DF" w:rsidRPr="002A524F" w:rsidRDefault="008C71DF" w:rsidP="002A524F">
            <w:pPr>
              <w:spacing w:after="0"/>
              <w:rPr>
                <w:rFonts w:ascii="Times New Roman" w:hAnsi="Times New Roman" w:cs="Times New Roman"/>
              </w:rPr>
            </w:pPr>
            <w:r w:rsidRPr="002A524F">
              <w:rPr>
                <w:rFonts w:ascii="Times New Roman" w:hAnsi="Times New Roman" w:cs="Times New Roman"/>
              </w:rPr>
              <w:t>По всем предложенным вариантам.</w:t>
            </w:r>
          </w:p>
        </w:tc>
      </w:tr>
      <w:tr w:rsidR="008C71DF" w:rsidRPr="00A829FF" w:rsidTr="008C71DF">
        <w:tc>
          <w:tcPr>
            <w:tcW w:w="937" w:type="dxa"/>
            <w:vMerge/>
          </w:tcPr>
          <w:p w:rsidR="008C71DF" w:rsidRPr="00A829FF" w:rsidRDefault="008C71DF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8C71DF" w:rsidRPr="002A524F" w:rsidRDefault="008C71DF" w:rsidP="002A524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8C71DF" w:rsidRPr="002A524F" w:rsidRDefault="008C71DF" w:rsidP="002A524F">
            <w:pPr>
              <w:spacing w:after="0"/>
              <w:rPr>
                <w:rFonts w:ascii="Times New Roman" w:hAnsi="Times New Roman" w:cs="Times New Roman"/>
              </w:rPr>
            </w:pPr>
            <w:r w:rsidRPr="002A524F">
              <w:rPr>
                <w:rFonts w:ascii="Times New Roman" w:hAnsi="Times New Roman" w:cs="Times New Roman"/>
              </w:rPr>
              <w:t>Возможно</w:t>
            </w:r>
          </w:p>
        </w:tc>
      </w:tr>
      <w:tr w:rsidR="008C71DF" w:rsidRPr="00A829FF" w:rsidTr="008C71DF">
        <w:tc>
          <w:tcPr>
            <w:tcW w:w="937" w:type="dxa"/>
            <w:vMerge/>
          </w:tcPr>
          <w:p w:rsidR="008C71DF" w:rsidRPr="00A829FF" w:rsidRDefault="008C71DF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8C71DF" w:rsidRPr="002A524F" w:rsidRDefault="008C71DF" w:rsidP="002A524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8C71DF" w:rsidRPr="002A524F" w:rsidRDefault="008C71DF" w:rsidP="002A524F">
            <w:pPr>
              <w:spacing w:after="0"/>
              <w:rPr>
                <w:rFonts w:ascii="Times New Roman" w:hAnsi="Times New Roman" w:cs="Times New Roman"/>
              </w:rPr>
            </w:pPr>
            <w:r w:rsidRPr="002A524F">
              <w:rPr>
                <w:rFonts w:ascii="Times New Roman" w:hAnsi="Times New Roman" w:cs="Times New Roman"/>
              </w:rPr>
              <w:t>Что-то отражено полно, что-то требует доработки.</w:t>
            </w:r>
          </w:p>
        </w:tc>
      </w:tr>
      <w:tr w:rsidR="008C71DF" w:rsidRPr="00A829FF" w:rsidTr="008C71DF">
        <w:tc>
          <w:tcPr>
            <w:tcW w:w="937" w:type="dxa"/>
            <w:vMerge/>
          </w:tcPr>
          <w:p w:rsidR="008C71DF" w:rsidRPr="00A829FF" w:rsidRDefault="008C71DF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8C71DF" w:rsidRPr="002A524F" w:rsidRDefault="008C71DF" w:rsidP="002A524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8C71DF" w:rsidRPr="002A524F" w:rsidRDefault="008C71DF" w:rsidP="002A524F">
            <w:pPr>
              <w:spacing w:after="0"/>
              <w:rPr>
                <w:rFonts w:ascii="Times New Roman" w:hAnsi="Times New Roman" w:cs="Times New Roman"/>
              </w:rPr>
            </w:pPr>
            <w:r w:rsidRPr="002A524F">
              <w:rPr>
                <w:rFonts w:ascii="Times New Roman" w:hAnsi="Times New Roman" w:cs="Times New Roman"/>
              </w:rPr>
              <w:t>Нет</w:t>
            </w:r>
          </w:p>
        </w:tc>
      </w:tr>
      <w:tr w:rsidR="008C71DF" w:rsidRPr="00A829FF" w:rsidTr="008C71DF">
        <w:tc>
          <w:tcPr>
            <w:tcW w:w="937" w:type="dxa"/>
            <w:vMerge/>
          </w:tcPr>
          <w:p w:rsidR="008C71DF" w:rsidRPr="00A829FF" w:rsidRDefault="008C71DF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8C71DF" w:rsidRPr="002A524F" w:rsidRDefault="008C71DF" w:rsidP="002A524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8C71DF" w:rsidRPr="002A524F" w:rsidRDefault="008C71DF" w:rsidP="002A524F">
            <w:pPr>
              <w:spacing w:after="0"/>
              <w:rPr>
                <w:rFonts w:ascii="Times New Roman" w:hAnsi="Times New Roman" w:cs="Times New Roman"/>
              </w:rPr>
            </w:pPr>
            <w:r w:rsidRPr="002A524F">
              <w:rPr>
                <w:rFonts w:ascii="Times New Roman" w:hAnsi="Times New Roman" w:cs="Times New Roman"/>
              </w:rPr>
              <w:t>Да</w:t>
            </w:r>
          </w:p>
        </w:tc>
      </w:tr>
      <w:tr w:rsidR="008C71DF" w:rsidRPr="00A829FF" w:rsidTr="008C71DF">
        <w:tc>
          <w:tcPr>
            <w:tcW w:w="937" w:type="dxa"/>
            <w:vMerge/>
          </w:tcPr>
          <w:p w:rsidR="008C71DF" w:rsidRPr="00A829FF" w:rsidRDefault="008C71DF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8C71DF" w:rsidRPr="00A829FF" w:rsidRDefault="008C71DF" w:rsidP="002F41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8C71DF" w:rsidRPr="002A524F" w:rsidRDefault="008C71DF" w:rsidP="002A524F">
            <w:pPr>
              <w:spacing w:after="0"/>
              <w:rPr>
                <w:rFonts w:ascii="Times New Roman" w:hAnsi="Times New Roman" w:cs="Times New Roman"/>
              </w:rPr>
            </w:pPr>
            <w:r w:rsidRPr="002A524F">
              <w:rPr>
                <w:rFonts w:ascii="Times New Roman" w:hAnsi="Times New Roman" w:cs="Times New Roman"/>
              </w:rPr>
              <w:t>Затрудняюсь ответить</w:t>
            </w:r>
          </w:p>
        </w:tc>
      </w:tr>
      <w:tr w:rsidR="008C71DF" w:rsidRPr="00A829FF" w:rsidTr="008C71DF">
        <w:tc>
          <w:tcPr>
            <w:tcW w:w="937" w:type="dxa"/>
            <w:vMerge/>
          </w:tcPr>
          <w:p w:rsidR="008C71DF" w:rsidRPr="00A829FF" w:rsidRDefault="008C71DF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8C71DF" w:rsidRPr="00A829FF" w:rsidRDefault="008C71DF" w:rsidP="002F41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8C71DF" w:rsidRPr="002A524F" w:rsidRDefault="008C71DF" w:rsidP="002A524F">
            <w:pPr>
              <w:spacing w:after="0"/>
              <w:rPr>
                <w:rFonts w:ascii="Times New Roman" w:hAnsi="Times New Roman" w:cs="Times New Roman"/>
              </w:rPr>
            </w:pPr>
            <w:r w:rsidRPr="002A524F">
              <w:rPr>
                <w:rFonts w:ascii="Times New Roman" w:hAnsi="Times New Roman" w:cs="Times New Roman"/>
              </w:rPr>
              <w:t>Не знаю</w:t>
            </w:r>
          </w:p>
        </w:tc>
      </w:tr>
      <w:tr w:rsidR="008C71DF" w:rsidRPr="00A829FF" w:rsidTr="008C71DF">
        <w:tc>
          <w:tcPr>
            <w:tcW w:w="937" w:type="dxa"/>
            <w:vMerge/>
          </w:tcPr>
          <w:p w:rsidR="008C71DF" w:rsidRPr="00A829FF" w:rsidRDefault="008C71DF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8C71DF" w:rsidRPr="00A829FF" w:rsidRDefault="008C71DF" w:rsidP="002F41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8C71DF" w:rsidRPr="002A524F" w:rsidRDefault="008C71DF" w:rsidP="002A524F">
            <w:pPr>
              <w:spacing w:after="0"/>
              <w:rPr>
                <w:rFonts w:ascii="Times New Roman" w:hAnsi="Times New Roman" w:cs="Times New Roman"/>
              </w:rPr>
            </w:pPr>
            <w:r w:rsidRPr="002A524F">
              <w:rPr>
                <w:rFonts w:ascii="Times New Roman" w:hAnsi="Times New Roman" w:cs="Times New Roman"/>
              </w:rPr>
              <w:t>Затрудняюсь ответить.</w:t>
            </w:r>
          </w:p>
        </w:tc>
      </w:tr>
      <w:tr w:rsidR="008C71DF" w:rsidRPr="00A829FF" w:rsidTr="008C71DF">
        <w:tc>
          <w:tcPr>
            <w:tcW w:w="937" w:type="dxa"/>
            <w:vMerge/>
          </w:tcPr>
          <w:p w:rsidR="008C71DF" w:rsidRPr="00A829FF" w:rsidRDefault="008C71DF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8C71DF" w:rsidRPr="00A829FF" w:rsidRDefault="008C71DF" w:rsidP="002F41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8C71DF" w:rsidRPr="002A524F" w:rsidRDefault="008C71DF" w:rsidP="002A524F">
            <w:pPr>
              <w:spacing w:after="0"/>
              <w:rPr>
                <w:rFonts w:ascii="Times New Roman" w:hAnsi="Times New Roman" w:cs="Times New Roman"/>
              </w:rPr>
            </w:pPr>
            <w:r w:rsidRPr="002A524F">
              <w:rPr>
                <w:rFonts w:ascii="Times New Roman" w:hAnsi="Times New Roman" w:cs="Times New Roman"/>
              </w:rPr>
              <w:t>Не знаю</w:t>
            </w:r>
          </w:p>
        </w:tc>
      </w:tr>
      <w:tr w:rsidR="008C71DF" w:rsidRPr="00A829FF" w:rsidTr="008C71DF">
        <w:trPr>
          <w:trHeight w:val="223"/>
        </w:trPr>
        <w:tc>
          <w:tcPr>
            <w:tcW w:w="937" w:type="dxa"/>
            <w:vMerge/>
          </w:tcPr>
          <w:p w:rsidR="008C71DF" w:rsidRPr="00A829FF" w:rsidRDefault="008C71DF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8C71DF" w:rsidRPr="00A829FF" w:rsidRDefault="008C71DF" w:rsidP="002F41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8C71DF" w:rsidRPr="002A524F" w:rsidRDefault="008C71DF" w:rsidP="002A524F">
            <w:pPr>
              <w:spacing w:after="0"/>
              <w:rPr>
                <w:rFonts w:ascii="Times New Roman" w:hAnsi="Times New Roman" w:cs="Times New Roman"/>
              </w:rPr>
            </w:pPr>
            <w:r w:rsidRPr="002A524F">
              <w:rPr>
                <w:rFonts w:ascii="Times New Roman" w:hAnsi="Times New Roman" w:cs="Times New Roman"/>
              </w:rPr>
              <w:t>Не знаю</w:t>
            </w:r>
          </w:p>
        </w:tc>
      </w:tr>
      <w:tr w:rsidR="008C71DF" w:rsidRPr="00A829FF" w:rsidTr="008C71DF">
        <w:tc>
          <w:tcPr>
            <w:tcW w:w="937" w:type="dxa"/>
            <w:vMerge/>
          </w:tcPr>
          <w:p w:rsidR="008C71DF" w:rsidRPr="00A829FF" w:rsidRDefault="008C71DF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8C71DF" w:rsidRPr="00A829FF" w:rsidRDefault="008C71DF" w:rsidP="002F41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8C71DF" w:rsidRPr="002A524F" w:rsidRDefault="008C71DF" w:rsidP="002A524F">
            <w:pPr>
              <w:spacing w:after="0"/>
              <w:rPr>
                <w:rFonts w:ascii="Times New Roman" w:hAnsi="Times New Roman" w:cs="Times New Roman"/>
              </w:rPr>
            </w:pPr>
            <w:r w:rsidRPr="002A524F">
              <w:rPr>
                <w:rFonts w:ascii="Times New Roman" w:hAnsi="Times New Roman" w:cs="Times New Roman"/>
              </w:rPr>
              <w:t>Не знаю</w:t>
            </w:r>
          </w:p>
        </w:tc>
      </w:tr>
      <w:tr w:rsidR="008C71DF" w:rsidRPr="00A829FF" w:rsidTr="008C71DF">
        <w:tc>
          <w:tcPr>
            <w:tcW w:w="937" w:type="dxa"/>
            <w:vMerge/>
          </w:tcPr>
          <w:p w:rsidR="008C71DF" w:rsidRPr="00A829FF" w:rsidRDefault="008C71DF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8C71DF" w:rsidRPr="00A829FF" w:rsidRDefault="008C71DF" w:rsidP="00EC60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8C71DF" w:rsidRPr="002A524F" w:rsidRDefault="008C71DF" w:rsidP="002A524F">
            <w:pPr>
              <w:spacing w:after="0"/>
              <w:rPr>
                <w:rFonts w:ascii="Times New Roman" w:hAnsi="Times New Roman" w:cs="Times New Roman"/>
              </w:rPr>
            </w:pPr>
            <w:r w:rsidRPr="002A524F">
              <w:rPr>
                <w:rFonts w:ascii="Times New Roman" w:hAnsi="Times New Roman" w:cs="Times New Roman"/>
              </w:rPr>
              <w:t>Затрудняюсь ответить</w:t>
            </w:r>
          </w:p>
        </w:tc>
      </w:tr>
      <w:tr w:rsidR="008C71DF" w:rsidRPr="00A829FF" w:rsidTr="008C71DF">
        <w:tc>
          <w:tcPr>
            <w:tcW w:w="937" w:type="dxa"/>
            <w:vMerge/>
          </w:tcPr>
          <w:p w:rsidR="008C71DF" w:rsidRPr="00A829FF" w:rsidRDefault="008C71DF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8C71DF" w:rsidRPr="00A829FF" w:rsidRDefault="008C71DF" w:rsidP="00EC60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8C71DF" w:rsidRPr="001D360B" w:rsidRDefault="008C71DF" w:rsidP="001D360B">
            <w:r w:rsidRPr="001D360B">
              <w:rPr>
                <w:rStyle w:val="pt-000004"/>
                <w:rFonts w:ascii="Times New Roman" w:hAnsi="Times New Roman" w:cs="Times New Roman"/>
              </w:rPr>
              <w:t>Предлагаю в пункте 3.9 раздела I приложения 1 к постановлению Администрации города от 30.11.2018 № 9146 уточнить понятие «производственная сфера», исключив из него виды деятельности: деятельность брошюровочно-переплетная и отделочная и сопутствующие услуги (код по ОКВЭД 18.14) и копирование записанных носителей информации (код по ОКВЭД 18.2)</w:t>
            </w:r>
          </w:p>
        </w:tc>
      </w:tr>
    </w:tbl>
    <w:p w:rsidR="00272233" w:rsidRPr="00B17966" w:rsidRDefault="00272233" w:rsidP="00117C8F">
      <w:pPr>
        <w:rPr>
          <w:sz w:val="28"/>
          <w:szCs w:val="28"/>
        </w:rPr>
      </w:pPr>
    </w:p>
    <w:p w:rsidR="00B53590" w:rsidRPr="00B17966" w:rsidRDefault="00B53590" w:rsidP="00117C8F">
      <w:pPr>
        <w:rPr>
          <w:sz w:val="28"/>
          <w:szCs w:val="28"/>
        </w:rPr>
      </w:pPr>
    </w:p>
    <w:sectPr w:rsidR="00B53590" w:rsidRPr="00B17966" w:rsidSect="008C71DF">
      <w:headerReference w:type="even" r:id="rId9"/>
      <w:pgSz w:w="11906" w:h="16838"/>
      <w:pgMar w:top="568" w:right="567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B61" w:rsidRDefault="00030B61">
      <w:r>
        <w:separator/>
      </w:r>
    </w:p>
  </w:endnote>
  <w:endnote w:type="continuationSeparator" w:id="0">
    <w:p w:rsidR="00030B61" w:rsidRDefault="00030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B61" w:rsidRDefault="00030B61">
      <w:r>
        <w:separator/>
      </w:r>
    </w:p>
  </w:footnote>
  <w:footnote w:type="continuationSeparator" w:id="0">
    <w:p w:rsidR="00030B61" w:rsidRDefault="00030B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24F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35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417D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1515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145B"/>
    <w:rsid w:val="007425E2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28A"/>
    <w:rsid w:val="008C3DDC"/>
    <w:rsid w:val="008C46B6"/>
    <w:rsid w:val="008C4769"/>
    <w:rsid w:val="008C541C"/>
    <w:rsid w:val="008C6C6D"/>
    <w:rsid w:val="008C71DF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1B2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C7E79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EF2"/>
    <w:rsid w:val="00DA7400"/>
    <w:rsid w:val="00DA76BB"/>
    <w:rsid w:val="00DA7D16"/>
    <w:rsid w:val="00DB005D"/>
    <w:rsid w:val="00DB1417"/>
    <w:rsid w:val="00DB1573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AD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E0A"/>
    <w:rsid w:val="00FD045A"/>
    <w:rsid w:val="00FD05FE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11D190-91A8-4FEA-B1AC-9D04A7A8C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  <w:style w:type="character" w:customStyle="1" w:styleId="pt-a0-000004">
    <w:name w:val="pt-a0-000004"/>
    <w:basedOn w:val="a0"/>
    <w:rsid w:val="008C71DF"/>
  </w:style>
  <w:style w:type="character" w:customStyle="1" w:styleId="pt-a0-000005">
    <w:name w:val="pt-a0-000005"/>
    <w:basedOn w:val="a0"/>
    <w:rsid w:val="008C71DF"/>
  </w:style>
  <w:style w:type="character" w:customStyle="1" w:styleId="pt-a0-000006">
    <w:name w:val="pt-a0-000006"/>
    <w:basedOn w:val="a0"/>
    <w:rsid w:val="008C71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gulation.admhmao.ru/project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4F7B0-CA20-4959-B94D-BC00A8488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142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Ворошилова Юлия Павловна</cp:lastModifiedBy>
  <cp:revision>6</cp:revision>
  <cp:lastPrinted>2015-05-12T12:20:00Z</cp:lastPrinted>
  <dcterms:created xsi:type="dcterms:W3CDTF">2026-05-26T03:36:00Z</dcterms:created>
  <dcterms:modified xsi:type="dcterms:W3CDTF">2026-06-09T07:41:00Z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